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67C" w:rsidRDefault="00EF2BDF" w:rsidP="00CF067C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eastAsia="Calibri" w:hAnsi="Arial" w:cs="Arial"/>
          <w:i/>
          <w:sz w:val="26"/>
          <w:szCs w:val="26"/>
        </w:rPr>
      </w:pPr>
      <w:r w:rsidRPr="00EF2BDF">
        <w:rPr>
          <w:rFonts w:ascii="Arial" w:hAnsi="Arial" w:cs="Arial"/>
          <w:sz w:val="26"/>
          <w:szCs w:val="26"/>
        </w:rPr>
        <w:t>В I</w:t>
      </w:r>
      <w:r w:rsidR="00E43CDC">
        <w:rPr>
          <w:rFonts w:ascii="Arial" w:hAnsi="Arial" w:cs="Arial"/>
          <w:sz w:val="26"/>
          <w:szCs w:val="26"/>
          <w:lang w:val="en-US"/>
        </w:rPr>
        <w:t>V</w:t>
      </w:r>
      <w:r w:rsidRPr="00EF2BDF">
        <w:rPr>
          <w:rFonts w:ascii="Arial" w:hAnsi="Arial" w:cs="Arial"/>
          <w:sz w:val="26"/>
          <w:szCs w:val="26"/>
        </w:rPr>
        <w:t xml:space="preserve"> квартале 2013 года контрольно - счетной палатой проведено </w:t>
      </w:r>
      <w:r w:rsidR="00E43CDC" w:rsidRPr="00E43CDC">
        <w:rPr>
          <w:rFonts w:ascii="Arial" w:hAnsi="Arial" w:cs="Arial"/>
          <w:sz w:val="26"/>
          <w:szCs w:val="26"/>
        </w:rPr>
        <w:t>5</w:t>
      </w:r>
      <w:r w:rsidRPr="00EF2BDF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EF2BDF">
        <w:rPr>
          <w:rFonts w:ascii="Arial" w:hAnsi="Arial" w:cs="Arial"/>
          <w:sz w:val="26"/>
          <w:szCs w:val="26"/>
        </w:rPr>
        <w:t>комплексных</w:t>
      </w:r>
      <w:proofErr w:type="gramEnd"/>
      <w:r w:rsidRPr="00EF2BDF">
        <w:rPr>
          <w:rFonts w:ascii="Arial" w:hAnsi="Arial" w:cs="Arial"/>
          <w:sz w:val="26"/>
          <w:szCs w:val="26"/>
        </w:rPr>
        <w:t xml:space="preserve"> контрольных мероприятия</w:t>
      </w:r>
      <w:r>
        <w:rPr>
          <w:rFonts w:ascii="Arial" w:hAnsi="Arial" w:cs="Arial"/>
          <w:sz w:val="26"/>
          <w:szCs w:val="26"/>
        </w:rPr>
        <w:t xml:space="preserve">. </w:t>
      </w:r>
      <w:r w:rsidRPr="00684909">
        <w:rPr>
          <w:rFonts w:ascii="Arial" w:hAnsi="Arial" w:cs="Arial"/>
          <w:color w:val="000000"/>
          <w:sz w:val="26"/>
          <w:szCs w:val="26"/>
        </w:rPr>
        <w:t xml:space="preserve">В ходе контрольных мероприятий проверено использование средств на общую сумму </w:t>
      </w:r>
      <w:r w:rsidR="00E43CDC" w:rsidRPr="00E43CDC">
        <w:rPr>
          <w:rFonts w:ascii="Arial" w:hAnsi="Arial" w:cs="Arial"/>
          <w:color w:val="000000"/>
          <w:sz w:val="26"/>
          <w:szCs w:val="26"/>
        </w:rPr>
        <w:t>1</w:t>
      </w:r>
      <w:r w:rsidR="00E43CDC">
        <w:rPr>
          <w:rFonts w:ascii="Arial" w:hAnsi="Arial" w:cs="Arial"/>
          <w:color w:val="000000"/>
          <w:sz w:val="26"/>
          <w:szCs w:val="26"/>
          <w:lang w:val="en-US"/>
        </w:rPr>
        <w:t> </w:t>
      </w:r>
      <w:r w:rsidR="00E43CDC" w:rsidRPr="00E43CDC">
        <w:rPr>
          <w:rFonts w:ascii="Arial" w:hAnsi="Arial" w:cs="Arial"/>
          <w:color w:val="000000"/>
          <w:sz w:val="26"/>
          <w:szCs w:val="26"/>
        </w:rPr>
        <w:t>287</w:t>
      </w:r>
      <w:r w:rsidR="00E43CDC">
        <w:rPr>
          <w:rFonts w:ascii="Arial" w:hAnsi="Arial" w:cs="Arial"/>
          <w:color w:val="000000"/>
          <w:sz w:val="26"/>
          <w:szCs w:val="26"/>
          <w:lang w:val="en-US"/>
        </w:rPr>
        <w:t> </w:t>
      </w:r>
      <w:r w:rsidR="00E43CDC" w:rsidRPr="00E43CDC">
        <w:rPr>
          <w:rFonts w:ascii="Arial" w:hAnsi="Arial" w:cs="Arial"/>
          <w:color w:val="000000"/>
          <w:sz w:val="26"/>
          <w:szCs w:val="26"/>
        </w:rPr>
        <w:t>725.0</w:t>
      </w:r>
      <w:r w:rsidRPr="00684909">
        <w:rPr>
          <w:rFonts w:ascii="Arial" w:hAnsi="Arial" w:cs="Arial"/>
          <w:color w:val="000000"/>
          <w:sz w:val="26"/>
          <w:szCs w:val="26"/>
        </w:rPr>
        <w:t xml:space="preserve"> тыс. рублей. Выявлено в результате контрольных мероприятий использование средств с нарушениями действующего законодательства на общую сумму </w:t>
      </w:r>
      <w:r w:rsidR="00E43CDC">
        <w:rPr>
          <w:rFonts w:ascii="Arial" w:hAnsi="Arial" w:cs="Arial"/>
          <w:color w:val="000000"/>
          <w:sz w:val="26"/>
          <w:szCs w:val="26"/>
        </w:rPr>
        <w:t>48</w:t>
      </w:r>
      <w:r>
        <w:rPr>
          <w:rFonts w:ascii="Arial" w:hAnsi="Arial" w:cs="Arial"/>
          <w:color w:val="000000"/>
          <w:sz w:val="26"/>
          <w:szCs w:val="26"/>
        </w:rPr>
        <w:t>,0</w:t>
      </w:r>
      <w:r w:rsidRPr="00684909">
        <w:rPr>
          <w:rFonts w:ascii="Arial" w:hAnsi="Arial" w:cs="Arial"/>
          <w:color w:val="000000"/>
          <w:sz w:val="26"/>
          <w:szCs w:val="26"/>
        </w:rPr>
        <w:t xml:space="preserve"> рублей.</w:t>
      </w:r>
      <w:r w:rsidRPr="00EF2BDF">
        <w:rPr>
          <w:rFonts w:ascii="Arial" w:eastAsia="Calibri" w:hAnsi="Arial" w:cs="Arial"/>
          <w:i/>
          <w:sz w:val="26"/>
          <w:szCs w:val="26"/>
        </w:rPr>
        <w:t xml:space="preserve"> </w:t>
      </w:r>
    </w:p>
    <w:p w:rsidR="00EF2BDF" w:rsidRPr="00E43CDC" w:rsidRDefault="00EF2BDF" w:rsidP="00CF067C">
      <w:pPr>
        <w:pStyle w:val="a3"/>
        <w:spacing w:before="0" w:beforeAutospacing="0" w:after="0" w:afterAutospacing="0" w:line="276" w:lineRule="auto"/>
        <w:ind w:firstLine="709"/>
        <w:jc w:val="center"/>
        <w:rPr>
          <w:rFonts w:ascii="Arial" w:eastAsia="Calibri" w:hAnsi="Arial" w:cs="Arial"/>
          <w:i/>
          <w:sz w:val="26"/>
          <w:szCs w:val="26"/>
        </w:rPr>
      </w:pPr>
      <w:r w:rsidRPr="00684909">
        <w:rPr>
          <w:rFonts w:ascii="Arial" w:eastAsia="Calibri" w:hAnsi="Arial" w:cs="Arial"/>
          <w:i/>
          <w:sz w:val="26"/>
          <w:szCs w:val="26"/>
        </w:rPr>
        <w:t>Контрольные мероприятия в сфере образования</w:t>
      </w:r>
      <w:r w:rsidR="00E43CDC">
        <w:rPr>
          <w:rFonts w:ascii="Arial" w:eastAsia="Calibri" w:hAnsi="Arial" w:cs="Arial"/>
          <w:i/>
          <w:sz w:val="26"/>
          <w:szCs w:val="26"/>
        </w:rPr>
        <w:t>,</w:t>
      </w:r>
      <w:r w:rsidR="00E43CDC" w:rsidRPr="00E43CDC">
        <w:t xml:space="preserve"> </w:t>
      </w:r>
      <w:r w:rsidR="00E43CDC" w:rsidRPr="00E43CDC">
        <w:rPr>
          <w:rFonts w:ascii="Arial" w:eastAsia="Calibri" w:hAnsi="Arial" w:cs="Arial"/>
          <w:i/>
          <w:sz w:val="26"/>
          <w:szCs w:val="26"/>
        </w:rPr>
        <w:t>физической культуры и спорта</w:t>
      </w:r>
    </w:p>
    <w:p w:rsidR="000F0662" w:rsidRDefault="00EF2BDF" w:rsidP="00CF067C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proofErr w:type="gramStart"/>
      <w:r w:rsidRPr="00EF2BDF">
        <w:rPr>
          <w:rFonts w:ascii="Arial" w:hAnsi="Arial" w:cs="Arial"/>
          <w:color w:val="000000"/>
          <w:sz w:val="26"/>
          <w:szCs w:val="26"/>
        </w:rPr>
        <w:t xml:space="preserve">В рамках контроля за расходами в сфере образования, Контрольно-счетной палатой в соответствии с планом работы было проведено </w:t>
      </w:r>
      <w:r w:rsidR="00E43CDC">
        <w:rPr>
          <w:rFonts w:ascii="Arial" w:hAnsi="Arial" w:cs="Arial"/>
          <w:color w:val="000000"/>
          <w:sz w:val="26"/>
          <w:szCs w:val="26"/>
        </w:rPr>
        <w:t>4</w:t>
      </w:r>
      <w:r>
        <w:rPr>
          <w:rFonts w:ascii="Arial" w:hAnsi="Arial" w:cs="Arial"/>
          <w:color w:val="000000"/>
          <w:sz w:val="26"/>
          <w:szCs w:val="26"/>
        </w:rPr>
        <w:t xml:space="preserve"> контрольных мероприятия</w:t>
      </w:r>
      <w:r w:rsidRPr="00EF2BDF">
        <w:rPr>
          <w:rFonts w:ascii="Arial" w:hAnsi="Arial" w:cs="Arial"/>
          <w:color w:val="000000"/>
          <w:sz w:val="26"/>
          <w:szCs w:val="26"/>
        </w:rPr>
        <w:t xml:space="preserve">, в том числе комплексная проверка целевого и эффективного использования средств бюджета </w:t>
      </w:r>
      <w:r w:rsidR="00E43CDC" w:rsidRPr="00E43CDC">
        <w:rPr>
          <w:rFonts w:ascii="Arial" w:hAnsi="Arial" w:cs="Arial"/>
          <w:color w:val="000000"/>
          <w:sz w:val="26"/>
          <w:szCs w:val="26"/>
        </w:rPr>
        <w:t>и муниципальной собственности в Комитет по образованию администрации Уватского муниципального района, МАОУ «Красноярская СОШ Уватского муниципального района», МАОУ «</w:t>
      </w:r>
      <w:proofErr w:type="spellStart"/>
      <w:r w:rsidR="00E43CDC" w:rsidRPr="00E43CDC">
        <w:rPr>
          <w:rFonts w:ascii="Arial" w:hAnsi="Arial" w:cs="Arial"/>
          <w:color w:val="000000"/>
          <w:sz w:val="26"/>
          <w:szCs w:val="26"/>
        </w:rPr>
        <w:t>Уватская</w:t>
      </w:r>
      <w:proofErr w:type="spellEnd"/>
      <w:r w:rsidR="00E43CDC" w:rsidRPr="00E43CDC">
        <w:rPr>
          <w:rFonts w:ascii="Arial" w:hAnsi="Arial" w:cs="Arial"/>
          <w:color w:val="000000"/>
          <w:sz w:val="26"/>
          <w:szCs w:val="26"/>
        </w:rPr>
        <w:t xml:space="preserve"> СОШ Уватского муниципального района»</w:t>
      </w:r>
      <w:r w:rsidR="00E43CDC">
        <w:rPr>
          <w:rFonts w:ascii="Arial" w:hAnsi="Arial" w:cs="Arial"/>
          <w:color w:val="000000"/>
          <w:sz w:val="26"/>
          <w:szCs w:val="26"/>
        </w:rPr>
        <w:t>,</w:t>
      </w:r>
      <w:r w:rsidR="00E43CDC" w:rsidRPr="00E43CDC">
        <w:t xml:space="preserve"> </w:t>
      </w:r>
      <w:r w:rsidR="00E43CDC" w:rsidRPr="00E43CDC">
        <w:rPr>
          <w:rFonts w:ascii="Arial" w:hAnsi="Arial" w:cs="Arial"/>
          <w:color w:val="000000"/>
          <w:sz w:val="26"/>
          <w:szCs w:val="26"/>
        </w:rPr>
        <w:t>АУ «</w:t>
      </w:r>
      <w:r w:rsidR="00E43CDC">
        <w:rPr>
          <w:rFonts w:ascii="Arial" w:hAnsi="Arial" w:cs="Arial"/>
          <w:color w:val="000000"/>
          <w:sz w:val="26"/>
          <w:szCs w:val="26"/>
        </w:rPr>
        <w:t>ЦФОР</w:t>
      </w:r>
      <w:r w:rsidR="00E43CDC" w:rsidRPr="00E43CDC">
        <w:rPr>
          <w:rFonts w:ascii="Arial" w:hAnsi="Arial" w:cs="Arial"/>
          <w:color w:val="000000"/>
          <w:sz w:val="26"/>
          <w:szCs w:val="26"/>
        </w:rPr>
        <w:t xml:space="preserve"> Уватского муниципального района».</w:t>
      </w:r>
      <w:proofErr w:type="gramEnd"/>
    </w:p>
    <w:p w:rsidR="00591B61" w:rsidRPr="00D13E66" w:rsidRDefault="00591B61" w:rsidP="00591B61">
      <w:pPr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</w:pPr>
      <w:r w:rsidRPr="00D13E66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>Контроль исполнения местного бюджета</w:t>
      </w:r>
    </w:p>
    <w:p w:rsidR="00591B61" w:rsidRDefault="00591B61" w:rsidP="00CF067C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 рамках к</w:t>
      </w:r>
      <w:r w:rsidRPr="00D13E66">
        <w:rPr>
          <w:rFonts w:ascii="Arial" w:hAnsi="Arial" w:cs="Arial"/>
          <w:color w:val="000000"/>
          <w:sz w:val="26"/>
          <w:szCs w:val="26"/>
        </w:rPr>
        <w:t>онтроль исполнения местного бюджета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D13E66">
        <w:rPr>
          <w:rFonts w:ascii="Arial" w:hAnsi="Arial" w:cs="Arial"/>
          <w:color w:val="000000"/>
          <w:sz w:val="26"/>
          <w:szCs w:val="26"/>
        </w:rPr>
        <w:t>проведена  плановая  документальная проверк</w:t>
      </w:r>
      <w:r>
        <w:rPr>
          <w:rFonts w:ascii="Arial" w:hAnsi="Arial" w:cs="Arial"/>
          <w:color w:val="000000"/>
          <w:sz w:val="26"/>
          <w:szCs w:val="26"/>
        </w:rPr>
        <w:t>а исполнения  местного бюджета Юровского</w:t>
      </w:r>
      <w:bookmarkStart w:id="0" w:name="_GoBack"/>
      <w:bookmarkEnd w:id="0"/>
      <w:r w:rsidRPr="00D13E66">
        <w:rPr>
          <w:rFonts w:ascii="Arial" w:hAnsi="Arial" w:cs="Arial"/>
          <w:color w:val="000000"/>
          <w:sz w:val="26"/>
          <w:szCs w:val="26"/>
        </w:rPr>
        <w:t xml:space="preserve"> сельского поселения</w:t>
      </w:r>
      <w:r>
        <w:rPr>
          <w:rFonts w:ascii="Arial" w:hAnsi="Arial" w:cs="Arial"/>
          <w:color w:val="000000"/>
          <w:sz w:val="26"/>
          <w:szCs w:val="26"/>
        </w:rPr>
        <w:t>.</w:t>
      </w:r>
    </w:p>
    <w:p w:rsidR="00EF2BDF" w:rsidRPr="00EF2BDF" w:rsidRDefault="00EF2BDF" w:rsidP="00CF067C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EF2BDF">
        <w:rPr>
          <w:rFonts w:ascii="Arial" w:hAnsi="Arial" w:cs="Arial"/>
          <w:color w:val="000000"/>
          <w:sz w:val="26"/>
          <w:szCs w:val="26"/>
        </w:rPr>
        <w:t>В ходе контрольных мероприятий выявлены нарушения отдельных положений:</w:t>
      </w:r>
    </w:p>
    <w:p w:rsidR="00EF2BDF" w:rsidRPr="00EF2BDF" w:rsidRDefault="00EF2BDF" w:rsidP="00CF067C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EF2BDF">
        <w:rPr>
          <w:rFonts w:ascii="Arial" w:hAnsi="Arial" w:cs="Arial"/>
          <w:color w:val="000000"/>
          <w:sz w:val="26"/>
          <w:szCs w:val="26"/>
        </w:rPr>
        <w:t>•</w:t>
      </w:r>
      <w:r w:rsidRPr="00EF2BDF">
        <w:rPr>
          <w:rFonts w:ascii="Arial" w:hAnsi="Arial" w:cs="Arial"/>
          <w:color w:val="000000"/>
          <w:sz w:val="26"/>
          <w:szCs w:val="26"/>
        </w:rPr>
        <w:tab/>
        <w:t>Постановления Правительства Российской Федерации от 12.06.2008 г. № 455;</w:t>
      </w:r>
    </w:p>
    <w:p w:rsidR="00EF2BDF" w:rsidRDefault="00EF2BDF" w:rsidP="00CF067C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EF2BDF">
        <w:rPr>
          <w:rFonts w:ascii="Arial" w:hAnsi="Arial" w:cs="Arial"/>
          <w:color w:val="000000"/>
          <w:sz w:val="26"/>
          <w:szCs w:val="26"/>
        </w:rPr>
        <w:t>•</w:t>
      </w:r>
      <w:r w:rsidRPr="00EF2BDF">
        <w:rPr>
          <w:rFonts w:ascii="Arial" w:hAnsi="Arial" w:cs="Arial"/>
          <w:color w:val="000000"/>
          <w:sz w:val="26"/>
          <w:szCs w:val="26"/>
        </w:rPr>
        <w:tab/>
        <w:t>Постановления главы Уватского муниципального района от 28.12.2006г. № 232;</w:t>
      </w:r>
    </w:p>
    <w:p w:rsidR="000F0662" w:rsidRPr="00EF2BDF" w:rsidRDefault="000F0662" w:rsidP="00CF067C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0F0662">
        <w:rPr>
          <w:rFonts w:ascii="Arial" w:hAnsi="Arial" w:cs="Arial"/>
          <w:color w:val="000000"/>
          <w:sz w:val="26"/>
          <w:szCs w:val="26"/>
        </w:rPr>
        <w:t>•</w:t>
      </w:r>
      <w:r w:rsidRPr="000F0662">
        <w:rPr>
          <w:rFonts w:ascii="Arial" w:hAnsi="Arial" w:cs="Arial"/>
          <w:color w:val="000000"/>
          <w:sz w:val="26"/>
          <w:szCs w:val="26"/>
        </w:rPr>
        <w:tab/>
      </w:r>
      <w:r w:rsidR="00E43CDC" w:rsidRPr="00E43CDC">
        <w:rPr>
          <w:rFonts w:ascii="Arial" w:hAnsi="Arial" w:cs="Arial"/>
          <w:color w:val="000000"/>
          <w:sz w:val="26"/>
          <w:szCs w:val="26"/>
        </w:rPr>
        <w:t>ст.22 Трудового кодекса РФ.</w:t>
      </w:r>
    </w:p>
    <w:p w:rsidR="00CF067C" w:rsidRDefault="00CF067C" w:rsidP="00CF067C">
      <w:pPr>
        <w:tabs>
          <w:tab w:val="left" w:pos="540"/>
        </w:tabs>
        <w:spacing w:after="0"/>
        <w:ind w:left="-284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материалам проведенных контрольных мероприятий</w:t>
      </w:r>
      <w:r w:rsidRPr="00267568">
        <w:rPr>
          <w:rFonts w:ascii="Arial" w:hAnsi="Arial" w:cs="Arial"/>
          <w:sz w:val="26"/>
          <w:szCs w:val="26"/>
        </w:rPr>
        <w:t xml:space="preserve"> Счетной палатой направлено </w:t>
      </w:r>
      <w:r>
        <w:rPr>
          <w:rFonts w:ascii="Arial" w:hAnsi="Arial" w:cs="Arial"/>
          <w:sz w:val="26"/>
          <w:szCs w:val="26"/>
        </w:rPr>
        <w:t>представление</w:t>
      </w:r>
      <w:r w:rsidRPr="00267568">
        <w:rPr>
          <w:rFonts w:ascii="Arial" w:hAnsi="Arial" w:cs="Arial"/>
          <w:sz w:val="26"/>
          <w:szCs w:val="26"/>
        </w:rPr>
        <w:t xml:space="preserve"> с предложениями о принятии мер по устранению нарушений.</w:t>
      </w:r>
    </w:p>
    <w:p w:rsidR="006777B9" w:rsidRDefault="006777B9" w:rsidP="00CF067C">
      <w:pPr>
        <w:spacing w:after="0"/>
        <w:ind w:firstLine="709"/>
      </w:pPr>
    </w:p>
    <w:sectPr w:rsidR="00677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BC9"/>
    <w:rsid w:val="000F0662"/>
    <w:rsid w:val="001803FC"/>
    <w:rsid w:val="001D2EE7"/>
    <w:rsid w:val="002D5BEF"/>
    <w:rsid w:val="00337E70"/>
    <w:rsid w:val="00364F0A"/>
    <w:rsid w:val="003C24E3"/>
    <w:rsid w:val="00591B61"/>
    <w:rsid w:val="006777B9"/>
    <w:rsid w:val="007710CE"/>
    <w:rsid w:val="009318E9"/>
    <w:rsid w:val="009C7C21"/>
    <w:rsid w:val="00B54BC9"/>
    <w:rsid w:val="00B63871"/>
    <w:rsid w:val="00CF067C"/>
    <w:rsid w:val="00E43CDC"/>
    <w:rsid w:val="00EF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2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2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2015-12-02T09:57:00Z</dcterms:created>
  <dcterms:modified xsi:type="dcterms:W3CDTF">2015-12-02T11:14:00Z</dcterms:modified>
</cp:coreProperties>
</file>